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AA0AC5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AA0AC5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21CEDCE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00AA0AC5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773BCDE2" w:rsidR="00532743" w:rsidRPr="00532743" w:rsidRDefault="00AA0AC5" w:rsidP="004F5A97">
            <w:pPr>
              <w:rPr>
                <w:sz w:val="22"/>
                <w:szCs w:val="22"/>
                <w:lang w:val="es-ES"/>
              </w:rPr>
            </w:pPr>
            <w:r w:rsidRPr="00AA0AC5">
              <w:rPr>
                <w:b/>
                <w:bCs/>
                <w:sz w:val="22"/>
                <w:szCs w:val="22"/>
                <w:lang w:val="es-ES"/>
              </w:rPr>
              <w:t xml:space="preserve">Caracterización </w:t>
            </w:r>
            <w:r>
              <w:rPr>
                <w:b/>
                <w:bCs/>
                <w:sz w:val="22"/>
                <w:szCs w:val="22"/>
                <w:lang w:val="es-ES"/>
              </w:rPr>
              <w:t>funcional</w:t>
            </w:r>
            <w:r w:rsidRPr="00AA0AC5">
              <w:rPr>
                <w:b/>
                <w:bCs/>
                <w:sz w:val="22"/>
                <w:szCs w:val="22"/>
                <w:lang w:val="es-ES"/>
              </w:rPr>
              <w:t xml:space="preserve"> de células del epitelio pigmentario de la retina derivadas de </w:t>
            </w:r>
            <w:proofErr w:type="spellStart"/>
            <w:r w:rsidRPr="00AA0AC5">
              <w:rPr>
                <w:b/>
                <w:bCs/>
                <w:sz w:val="22"/>
                <w:szCs w:val="22"/>
                <w:lang w:val="es-ES"/>
              </w:rPr>
              <w:t>iPSC</w:t>
            </w:r>
            <w:proofErr w:type="spellEnd"/>
            <w:r w:rsidRPr="00AA0AC5">
              <w:rPr>
                <w:b/>
                <w:bCs/>
                <w:sz w:val="22"/>
                <w:szCs w:val="22"/>
                <w:lang w:val="es-ES"/>
              </w:rPr>
              <w:t xml:space="preserve"> de pacientes con mutación en </w:t>
            </w:r>
            <w:r w:rsidRPr="00AA0AC5">
              <w:rPr>
                <w:b/>
                <w:bCs/>
                <w:i/>
                <w:iCs/>
                <w:sz w:val="22"/>
                <w:szCs w:val="22"/>
                <w:lang w:val="es-ES"/>
              </w:rPr>
              <w:t>PROM1</w:t>
            </w:r>
          </w:p>
        </w:tc>
      </w:tr>
      <w:tr w:rsidR="00191454" w:rsidRPr="003824DE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6AAD5610" w:rsidR="00532743" w:rsidRPr="00532743" w:rsidRDefault="003824DE" w:rsidP="004F5A97">
            <w:pPr>
              <w:rPr>
                <w:sz w:val="22"/>
                <w:szCs w:val="22"/>
                <w:lang w:val="es-ES"/>
              </w:rPr>
            </w:pPr>
            <w:r w:rsidRPr="003824DE">
              <w:rPr>
                <w:sz w:val="22"/>
                <w:szCs w:val="22"/>
                <w:lang w:val="es-ES"/>
              </w:rPr>
              <w:t>Iván Fernández Bueno y Leticia Adriana Hernández Rodríguez</w:t>
            </w:r>
          </w:p>
        </w:tc>
      </w:tr>
      <w:tr w:rsidR="00191454" w:rsidRPr="009A2B2B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00A38754" w:rsidR="00532743" w:rsidRPr="00532743" w:rsidRDefault="009A2B2B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Cirugía, Oftalmología, OTRL y Fisioterapia (Área Oftalmología)</w:t>
            </w:r>
          </w:p>
        </w:tc>
      </w:tr>
      <w:tr w:rsidR="00191454" w:rsidRPr="00E86C09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08C0B35" w14:textId="58E574C2" w:rsidR="00E86C09" w:rsidRPr="00E86C09" w:rsidRDefault="00E86C09" w:rsidP="00E86C09">
            <w:pPr>
              <w:jc w:val="both"/>
              <w:rPr>
                <w:sz w:val="22"/>
                <w:szCs w:val="22"/>
                <w:lang w:val="es-ES"/>
              </w:rPr>
            </w:pPr>
            <w:r w:rsidRPr="00E86C09">
              <w:rPr>
                <w:sz w:val="22"/>
                <w:szCs w:val="22"/>
                <w:lang w:val="es-ES"/>
              </w:rPr>
              <w:t xml:space="preserve">Esta propuesta de TFG se orienta a un estudiante que tenga interés en la investigación de las enfermedades hereditarias de la retina (IRD), que quiera aumentar sus conocimientos sobre la morfología y la fisiología del ojo, específicamente de la retina, y que quiera aprender </w:t>
            </w:r>
            <w:r w:rsidR="004404AB">
              <w:rPr>
                <w:sz w:val="22"/>
                <w:szCs w:val="22"/>
                <w:lang w:val="es-ES"/>
              </w:rPr>
              <w:t xml:space="preserve">a desarrollar </w:t>
            </w:r>
            <w:r w:rsidRPr="00E86C09">
              <w:rPr>
                <w:sz w:val="22"/>
                <w:szCs w:val="22"/>
                <w:lang w:val="es-ES"/>
              </w:rPr>
              <w:t xml:space="preserve">técnicas básicas de laboratorio </w:t>
            </w:r>
            <w:r w:rsidR="004404AB">
              <w:rPr>
                <w:sz w:val="22"/>
                <w:szCs w:val="22"/>
                <w:lang w:val="es-ES"/>
              </w:rPr>
              <w:t>que le permitan</w:t>
            </w:r>
            <w:r w:rsidRPr="00E86C09">
              <w:rPr>
                <w:sz w:val="22"/>
                <w:szCs w:val="22"/>
                <w:lang w:val="es-ES"/>
              </w:rPr>
              <w:t xml:space="preserve"> llevar a cabo una investigación aplicada.</w:t>
            </w:r>
          </w:p>
          <w:p w14:paraId="6462B184" w14:textId="4BB778D1" w:rsidR="00191454" w:rsidRPr="00532743" w:rsidRDefault="00E86C09" w:rsidP="00E86C09">
            <w:pPr>
              <w:jc w:val="both"/>
              <w:rPr>
                <w:sz w:val="22"/>
                <w:szCs w:val="22"/>
                <w:lang w:val="es-ES"/>
              </w:rPr>
            </w:pPr>
            <w:r w:rsidRPr="00E86C09">
              <w:rPr>
                <w:sz w:val="22"/>
                <w:szCs w:val="22"/>
                <w:lang w:val="es-ES"/>
              </w:rPr>
              <w:t xml:space="preserve">El estudiante estará implicado en el proyecto “Modelado de degeneración retiniana por mutación en </w:t>
            </w:r>
            <w:r w:rsidRPr="00E86C09">
              <w:rPr>
                <w:i/>
                <w:iCs/>
                <w:sz w:val="22"/>
                <w:szCs w:val="22"/>
                <w:lang w:val="es-ES"/>
              </w:rPr>
              <w:t>PROM1</w:t>
            </w:r>
            <w:r w:rsidRPr="00E86C09">
              <w:rPr>
                <w:sz w:val="22"/>
                <w:szCs w:val="22"/>
                <w:lang w:val="es-ES"/>
              </w:rPr>
              <w:t xml:space="preserve">, mediante epitelio pigmentario de la retina </w:t>
            </w:r>
            <w:r w:rsidR="009422CD">
              <w:rPr>
                <w:sz w:val="22"/>
                <w:szCs w:val="22"/>
                <w:lang w:val="es-ES"/>
              </w:rPr>
              <w:t xml:space="preserve">(EPR) </w:t>
            </w:r>
            <w:r w:rsidRPr="00E86C09">
              <w:rPr>
                <w:sz w:val="22"/>
                <w:szCs w:val="22"/>
                <w:lang w:val="es-ES"/>
              </w:rPr>
              <w:t xml:space="preserve">derivado de </w:t>
            </w:r>
            <w:proofErr w:type="spellStart"/>
            <w:r w:rsidRPr="00E86C09">
              <w:rPr>
                <w:sz w:val="22"/>
                <w:szCs w:val="22"/>
                <w:lang w:val="es-ES"/>
              </w:rPr>
              <w:t>iPSC</w:t>
            </w:r>
            <w:proofErr w:type="spellEnd"/>
            <w:r w:rsidRPr="00E86C09">
              <w:rPr>
                <w:sz w:val="22"/>
                <w:szCs w:val="22"/>
                <w:lang w:val="es-ES"/>
              </w:rPr>
              <w:t xml:space="preserve">” que pretende llevar a cabo la caracterización morfológica, molecular y funcional de la mutación c.1354dupT en </w:t>
            </w:r>
            <w:r w:rsidRPr="00E86C09">
              <w:rPr>
                <w:i/>
                <w:iCs/>
                <w:sz w:val="22"/>
                <w:szCs w:val="22"/>
                <w:lang w:val="es-ES"/>
              </w:rPr>
              <w:t>PROM1</w:t>
            </w:r>
            <w:r w:rsidRPr="00E86C09">
              <w:rPr>
                <w:sz w:val="22"/>
                <w:szCs w:val="22"/>
                <w:lang w:val="es-ES"/>
              </w:rPr>
              <w:t xml:space="preserve"> en pacientes con diferentes fenotipos de IRD, mediante la edición y diferenciación de líneas de células madre pluripotentes inducidas (</w:t>
            </w:r>
            <w:proofErr w:type="spellStart"/>
            <w:r w:rsidRPr="00E86C09">
              <w:rPr>
                <w:sz w:val="22"/>
                <w:szCs w:val="22"/>
                <w:lang w:val="es-ES"/>
              </w:rPr>
              <w:t>iPSC</w:t>
            </w:r>
            <w:proofErr w:type="spellEnd"/>
            <w:r w:rsidRPr="00E86C09">
              <w:rPr>
                <w:sz w:val="22"/>
                <w:szCs w:val="22"/>
                <w:lang w:val="es-ES"/>
              </w:rPr>
              <w:t xml:space="preserve">) a células de EPR, como “modelos de enfermedad en una placa” y, por tanto, como herramientas para determinar la implicación de esta mutación en los subsiguientes procesos </w:t>
            </w:r>
            <w:proofErr w:type="spellStart"/>
            <w:r w:rsidRPr="00E86C09">
              <w:rPr>
                <w:sz w:val="22"/>
                <w:szCs w:val="22"/>
                <w:lang w:val="es-ES"/>
              </w:rPr>
              <w:t>neurodegerativos</w:t>
            </w:r>
            <w:proofErr w:type="spellEnd"/>
            <w:r w:rsidRPr="00E86C09">
              <w:rPr>
                <w:sz w:val="22"/>
                <w:szCs w:val="22"/>
                <w:lang w:val="es-ES"/>
              </w:rPr>
              <w:t xml:space="preserve"> de los fotorreceptores.</w:t>
            </w:r>
          </w:p>
        </w:tc>
      </w:tr>
      <w:tr w:rsidR="00191454" w:rsidRPr="00D34A3B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75BB9DB1" w:rsidR="004F5A97" w:rsidRPr="00532743" w:rsidRDefault="00D34A3B" w:rsidP="00D44E97">
            <w:pPr>
              <w:rPr>
                <w:sz w:val="22"/>
                <w:szCs w:val="22"/>
                <w:lang w:val="es-ES"/>
              </w:rPr>
            </w:pPr>
            <w:proofErr w:type="spellStart"/>
            <w:r>
              <w:rPr>
                <w:sz w:val="22"/>
                <w:szCs w:val="22"/>
                <w:lang w:val="es-ES"/>
              </w:rPr>
              <w:t>iPSC</w:t>
            </w:r>
            <w:proofErr w:type="spellEnd"/>
            <w:r>
              <w:rPr>
                <w:sz w:val="22"/>
                <w:szCs w:val="22"/>
                <w:lang w:val="es-ES"/>
              </w:rPr>
              <w:t>, Terapias Avanzadas, IRD, Neurodegeneración</w:t>
            </w:r>
          </w:p>
        </w:tc>
      </w:tr>
      <w:tr w:rsidR="00191454" w:rsidRPr="00AA0AC5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0C1A725" w14:textId="77777777" w:rsidR="003C1012" w:rsidRDefault="003C1012" w:rsidP="003C1012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CE1, CE11, CE23, CE27</w:t>
            </w:r>
          </w:p>
          <w:p w14:paraId="4034BC5A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AA0AC5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3E03A3C8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AA0AC5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B93C05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19A7B721" w:rsidR="004F5A97" w:rsidRPr="00532743" w:rsidRDefault="00B93C05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Laura </w:t>
            </w:r>
            <w:proofErr w:type="spellStart"/>
            <w:r>
              <w:rPr>
                <w:sz w:val="22"/>
                <w:szCs w:val="22"/>
                <w:lang w:val="es-ES"/>
              </w:rPr>
              <w:t xml:space="preserve">García </w:t>
            </w:r>
            <w:proofErr w:type="spellEnd"/>
            <w:r>
              <w:rPr>
                <w:sz w:val="22"/>
                <w:szCs w:val="22"/>
                <w:lang w:val="es-ES"/>
              </w:rPr>
              <w:t>Posadas (Dpto. Cirugía, Oftalmología, OTRL y Fisioterapia)</w:t>
            </w:r>
          </w:p>
        </w:tc>
      </w:tr>
      <w:tr w:rsidR="00191454" w:rsidRPr="00B93C05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7057913F" w:rsidR="004F5A97" w:rsidRPr="00532743" w:rsidRDefault="00B93C05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Ana de la Mata Sampedro </w:t>
            </w:r>
            <w:r>
              <w:rPr>
                <w:sz w:val="22"/>
                <w:szCs w:val="22"/>
                <w:lang w:val="es-ES"/>
              </w:rPr>
              <w:t>(Dpto. Cirugía, Oftalmología, OTRL y Fisioterapia)</w:t>
            </w:r>
          </w:p>
        </w:tc>
      </w:tr>
      <w:tr w:rsidR="00191454" w:rsidRPr="003E0289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5A796467" w:rsidR="004F5A97" w:rsidRPr="00532743" w:rsidRDefault="00F7234A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Marina López Paniagua (</w:t>
            </w:r>
            <w:r w:rsidR="00CF6D79">
              <w:rPr>
                <w:sz w:val="22"/>
                <w:szCs w:val="22"/>
                <w:lang w:val="es-ES"/>
              </w:rPr>
              <w:t>Dpto. Biología Celular, Genética, Histología y Farmacología)</w:t>
            </w:r>
          </w:p>
        </w:tc>
      </w:tr>
      <w:tr w:rsidR="00F7234A" w:rsidRPr="003E0289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F7234A" w:rsidRPr="004F5A97" w:rsidRDefault="00F7234A" w:rsidP="00F7234A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5228EDD6" w:rsidR="00F7234A" w:rsidRPr="00532743" w:rsidRDefault="00F7234A" w:rsidP="00F7234A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Itziar Fernández Martínez (Dpto. Estadística e Investigación Operativa)</w:t>
            </w:r>
          </w:p>
        </w:tc>
      </w:tr>
      <w:tr w:rsidR="00F7234A" w:rsidRPr="003E0289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F7234A" w:rsidRPr="004F5A97" w:rsidRDefault="00F7234A" w:rsidP="00F7234A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5DFB5BC0" w:rsidR="00F7234A" w:rsidRPr="00532743" w:rsidRDefault="00F7234A" w:rsidP="00F7234A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Carolina Ossa (Dpto. Cirugía, Oftalmología, OTRL y Fisioterapia)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03C43" w14:textId="77777777" w:rsidR="00905C5A" w:rsidRDefault="00905C5A" w:rsidP="001A5F33">
      <w:r>
        <w:separator/>
      </w:r>
    </w:p>
  </w:endnote>
  <w:endnote w:type="continuationSeparator" w:id="0">
    <w:p w14:paraId="2D514B0E" w14:textId="77777777" w:rsidR="00905C5A" w:rsidRDefault="00905C5A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0D5E8A">
      <w:fldChar w:fldCharType="begin"/>
    </w:r>
    <w:r w:rsidR="000D5E8A" w:rsidRPr="00AA0AC5">
      <w:rPr>
        <w:lang w:val="es-ES"/>
      </w:rPr>
      <w:instrText>HYPERLINK "mailto:grado.ing.biomedica@uva.es"</w:instrText>
    </w:r>
    <w:r w:rsidR="000D5E8A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0D5E8A">
      <w:rPr>
        <w:rStyle w:val="Hipervnculo"/>
        <w:rFonts w:cstheme="minorBidi"/>
        <w:sz w:val="18"/>
        <w:szCs w:val="18"/>
        <w:lang w:val="es-ES"/>
      </w:rPr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5A9CF" w14:textId="77777777" w:rsidR="00905C5A" w:rsidRDefault="00905C5A" w:rsidP="001A5F33">
      <w:r>
        <w:separator/>
      </w:r>
    </w:p>
  </w:footnote>
  <w:footnote w:type="continuationSeparator" w:id="0">
    <w:p w14:paraId="79917332" w14:textId="77777777" w:rsidR="00905C5A" w:rsidRDefault="00905C5A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30807316">
    <w:abstractNumId w:val="1"/>
  </w:num>
  <w:num w:numId="2" w16cid:durableId="1270309877">
    <w:abstractNumId w:val="0"/>
  </w:num>
  <w:num w:numId="3" w16cid:durableId="1029337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94E5F"/>
    <w:rsid w:val="000A41E6"/>
    <w:rsid w:val="000A443E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555E5"/>
    <w:rsid w:val="0027449F"/>
    <w:rsid w:val="00306D6E"/>
    <w:rsid w:val="003167BA"/>
    <w:rsid w:val="003824DE"/>
    <w:rsid w:val="00394C26"/>
    <w:rsid w:val="003A2734"/>
    <w:rsid w:val="003B3ADF"/>
    <w:rsid w:val="003C1012"/>
    <w:rsid w:val="003E0289"/>
    <w:rsid w:val="00400C29"/>
    <w:rsid w:val="004404AB"/>
    <w:rsid w:val="00474F4F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D2EBF"/>
    <w:rsid w:val="008F4FEB"/>
    <w:rsid w:val="00905C5A"/>
    <w:rsid w:val="00907F6B"/>
    <w:rsid w:val="009166FD"/>
    <w:rsid w:val="009422CD"/>
    <w:rsid w:val="009571E0"/>
    <w:rsid w:val="00987153"/>
    <w:rsid w:val="009A2B2B"/>
    <w:rsid w:val="00A143CB"/>
    <w:rsid w:val="00A20D63"/>
    <w:rsid w:val="00AA0AC5"/>
    <w:rsid w:val="00B47BED"/>
    <w:rsid w:val="00B93C05"/>
    <w:rsid w:val="00BA0607"/>
    <w:rsid w:val="00BC326D"/>
    <w:rsid w:val="00C4564E"/>
    <w:rsid w:val="00C5264D"/>
    <w:rsid w:val="00C66BF8"/>
    <w:rsid w:val="00C92E7A"/>
    <w:rsid w:val="00CA17D5"/>
    <w:rsid w:val="00CF6D79"/>
    <w:rsid w:val="00D13E36"/>
    <w:rsid w:val="00D16731"/>
    <w:rsid w:val="00D34A3B"/>
    <w:rsid w:val="00D52CE1"/>
    <w:rsid w:val="00D707D2"/>
    <w:rsid w:val="00DF69E5"/>
    <w:rsid w:val="00E86C09"/>
    <w:rsid w:val="00F046BE"/>
    <w:rsid w:val="00F20B38"/>
    <w:rsid w:val="00F21D0D"/>
    <w:rsid w:val="00F7234A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IVAN FERNANDEZ BUENO</cp:lastModifiedBy>
  <cp:revision>34</cp:revision>
  <cp:lastPrinted>2022-06-16T18:10:00Z</cp:lastPrinted>
  <dcterms:created xsi:type="dcterms:W3CDTF">2022-06-16T18:58:00Z</dcterms:created>
  <dcterms:modified xsi:type="dcterms:W3CDTF">2024-10-11T08:48:00Z</dcterms:modified>
</cp:coreProperties>
</file>